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36E0D">
      <w:pPr>
        <w:rPr>
          <w:rFonts w:hint="eastAsia"/>
          <w:vertAlign w:val="baseli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81"/>
        <w:gridCol w:w="4241"/>
      </w:tblGrid>
      <w:tr w14:paraId="2B809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42" w:hRule="atLeast"/>
        </w:trPr>
        <w:tc>
          <w:tcPr>
            <w:tcW w:w="8522" w:type="dxa"/>
            <w:gridSpan w:val="2"/>
          </w:tcPr>
          <w:p w14:paraId="2C2B53F2">
            <w:pPr>
              <w:numPr>
                <w:numId w:val="0"/>
              </w:numPr>
              <w:ind w:firstLine="1260" w:firstLineChars="600"/>
              <w:rPr>
                <w:rFonts w:hint="eastAsia"/>
                <w:vertAlign w:val="baseline"/>
                <w:lang w:val="en-US" w:eastAsia="zh-CN"/>
              </w:rPr>
            </w:pPr>
          </w:p>
          <w:p w14:paraId="5D9180EA">
            <w:pPr>
              <w:numPr>
                <w:numId w:val="0"/>
              </w:numPr>
              <w:ind w:firstLine="1260" w:firstLineChars="6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网页显示                                建议修改为</w:t>
            </w:r>
          </w:p>
          <w:p w14:paraId="21C786CE"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9A7C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45" w:hRule="atLeast"/>
        </w:trPr>
        <w:tc>
          <w:tcPr>
            <w:tcW w:w="4261" w:type="dxa"/>
          </w:tcPr>
          <w:p w14:paraId="64802AAC"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59055</wp:posOffset>
                  </wp:positionV>
                  <wp:extent cx="2414270" cy="1296035"/>
                  <wp:effectExtent l="0" t="0" r="5080" b="889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270" cy="129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1" w:type="dxa"/>
          </w:tcPr>
          <w:p w14:paraId="165774E8"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137160</wp:posOffset>
                  </wp:positionV>
                  <wp:extent cx="2182495" cy="928370"/>
                  <wp:effectExtent l="0" t="0" r="8255" b="5080"/>
                  <wp:wrapNone/>
                  <wp:docPr id="4" name="图片 4" descr="IASN（净化器logo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ASN（净化器logo）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2495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8A663B3"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 w14:paraId="63B656A6"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 w14:paraId="2DACCFDC"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 w14:paraId="42DFFAE9"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 w14:paraId="790EEDDB"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 w14:paraId="17ABD157">
            <w:pPr>
              <w:numPr>
                <w:numId w:val="0"/>
              </w:numPr>
              <w:ind w:firstLine="630" w:firstLineChars="3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广昀科技工业空气净化器专家</w:t>
            </w:r>
          </w:p>
        </w:tc>
      </w:tr>
      <w:tr w14:paraId="7295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40" w:hRule="atLeast"/>
        </w:trPr>
        <w:tc>
          <w:tcPr>
            <w:tcW w:w="4261" w:type="dxa"/>
          </w:tcPr>
          <w:p w14:paraId="51720433"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2480945" cy="1800225"/>
                  <wp:effectExtent l="0" t="0" r="5080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094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14:paraId="38034B03"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成立时间：2016-06-29</w:t>
            </w:r>
          </w:p>
        </w:tc>
      </w:tr>
      <w:tr w14:paraId="7720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039" w:hRule="atLeast"/>
        </w:trPr>
        <w:tc>
          <w:tcPr>
            <w:tcW w:w="4261" w:type="dxa"/>
          </w:tcPr>
          <w:p w14:paraId="4E214D99"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2576195" cy="1809115"/>
                  <wp:effectExtent l="0" t="0" r="5080" b="635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195" cy="180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261" w:type="dxa"/>
          </w:tcPr>
          <w:p w14:paraId="46D7E5E0">
            <w:pPr>
              <w:numPr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产品中心 产品图片需要更换</w:t>
            </w:r>
          </w:p>
        </w:tc>
      </w:tr>
    </w:tbl>
    <w:p w14:paraId="65FE6001">
      <w:pPr>
        <w:numPr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4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2026-05-21T07:47:16Z</dcterms:created>
  <dc:creator>win</dc:creator>
  <cp:lastModifiedBy>lllusio</cp:lastModifiedBy>
  <dcterms:modified xsi:type="dcterms:W3CDTF">2026-05-21T09:10:50Z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eyJoZGlkIjoiYTFiYjMzM2Y1YTZlYTQ5NjhmODRkNDIyOTc4ODAzMDciLCJ1c2VySWQiOiIyNTQ5MzAwMjkifQ==</vt:lpwstr>
  </property>
  <property fmtid="{D5CDD505-2E9C-101B-9397-08002B2CF9AE}" pid="4" name="ICV">
    <vt:lpwstr>8004F76AE7E74529A3F150FE53277173_12</vt:lpwstr>
  </property>
</Properties>
</file>